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D6" w:rsidRPr="006B446C" w:rsidRDefault="004F29D6" w:rsidP="004F29D6">
      <w:pPr>
        <w:pStyle w:val="Default"/>
        <w:pageBreakBefore/>
        <w:jc w:val="right"/>
        <w:rPr>
          <w:color w:val="auto"/>
        </w:rPr>
      </w:pPr>
      <w:r w:rsidRPr="006B446C">
        <w:rPr>
          <w:color w:val="auto"/>
        </w:rPr>
        <w:t xml:space="preserve">Приложение </w:t>
      </w:r>
      <w:r w:rsidR="00E82547" w:rsidRPr="006B446C">
        <w:rPr>
          <w:color w:val="auto"/>
        </w:rPr>
        <w:t>2</w:t>
      </w:r>
      <w:r w:rsidRPr="006B446C">
        <w:rPr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right"/>
        <w:rPr>
          <w:color w:val="auto"/>
        </w:rPr>
      </w:pPr>
      <w:r w:rsidRPr="006B446C">
        <w:rPr>
          <w:color w:val="auto"/>
        </w:rPr>
        <w:t>к приказу от</w:t>
      </w:r>
      <w:r w:rsidR="004B4B5B" w:rsidRPr="006B446C">
        <w:rPr>
          <w:color w:val="auto"/>
        </w:rPr>
        <w:t xml:space="preserve"> 29.05.</w:t>
      </w:r>
      <w:r w:rsidRPr="006B446C">
        <w:rPr>
          <w:color w:val="auto"/>
        </w:rPr>
        <w:t xml:space="preserve">2020г. № </w:t>
      </w:r>
      <w:r w:rsidR="007B02ED">
        <w:rPr>
          <w:color w:val="auto"/>
        </w:rPr>
        <w:t>__ п__</w:t>
      </w:r>
    </w:p>
    <w:p w:rsidR="004F29D6" w:rsidRPr="006B446C" w:rsidRDefault="004F29D6" w:rsidP="004F29D6">
      <w:pPr>
        <w:pStyle w:val="Default"/>
        <w:jc w:val="both"/>
        <w:rPr>
          <w:b/>
          <w:bCs/>
          <w:color w:val="auto"/>
        </w:rPr>
      </w:pP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Cs/>
          <w:color w:val="auto"/>
        </w:rPr>
        <w:t>ПОЛОЖЕНИЕ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>о деятельности центра образования цифрового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 xml:space="preserve"> и гуманитарного профилей «Точка роста» </w:t>
      </w:r>
    </w:p>
    <w:p w:rsidR="004F29D6" w:rsidRPr="006B446C" w:rsidRDefault="007B02ED" w:rsidP="004F29D6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на базе МБОУ «</w:t>
      </w:r>
      <w:proofErr w:type="gramStart"/>
      <w:r>
        <w:rPr>
          <w:bCs/>
          <w:color w:val="auto"/>
        </w:rPr>
        <w:t>Бургимакмахинская  СОШ</w:t>
      </w:r>
      <w:proofErr w:type="gramEnd"/>
      <w:r w:rsidR="004F29D6" w:rsidRPr="006B446C">
        <w:rPr>
          <w:bCs/>
          <w:color w:val="auto"/>
        </w:rPr>
        <w:t>»</w:t>
      </w: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/>
          <w:bCs/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1. Общие положения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1.1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1.2. Центр является структурным подразделением </w:t>
      </w:r>
      <w:r w:rsidR="007B02ED">
        <w:rPr>
          <w:bCs/>
          <w:color w:val="auto"/>
        </w:rPr>
        <w:t>МБ</w:t>
      </w:r>
      <w:bookmarkStart w:id="0" w:name="_GoBack"/>
      <w:bookmarkEnd w:id="0"/>
      <w:r w:rsidR="007B02ED">
        <w:rPr>
          <w:bCs/>
          <w:color w:val="auto"/>
        </w:rPr>
        <w:t xml:space="preserve">ОУ «Бургимакмахинская </w:t>
      </w:r>
      <w:proofErr w:type="gramStart"/>
      <w:r w:rsidR="007B02ED">
        <w:rPr>
          <w:bCs/>
          <w:color w:val="auto"/>
        </w:rPr>
        <w:t xml:space="preserve">СОШ </w:t>
      </w:r>
      <w:r w:rsidRPr="006B446C">
        <w:rPr>
          <w:bCs/>
          <w:color w:val="auto"/>
        </w:rPr>
        <w:t>»</w:t>
      </w:r>
      <w:proofErr w:type="gramEnd"/>
      <w:r w:rsidRPr="006B446C">
        <w:rPr>
          <w:color w:val="auto"/>
        </w:rPr>
        <w:t xml:space="preserve"> (далее – Учреждение) и не является отдельным юридическим лицом.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1.4. Центр в своей деятельности подчиняется директору Учреждения.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2. Цели, задачи и направления деятельности Центра </w:t>
      </w:r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2.1. Основными целями Центра являются: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профилей, 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2.2. Задачи Центра: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2.2.1 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2.2.2</w:t>
      </w:r>
      <w:r w:rsidR="004F29D6" w:rsidRPr="006B446C">
        <w:rPr>
          <w:color w:val="auto"/>
        </w:rPr>
        <w:t xml:space="preserve"> создание условий для реализации </w:t>
      </w:r>
      <w:proofErr w:type="spellStart"/>
      <w:r w:rsidR="004F29D6" w:rsidRPr="006B446C">
        <w:rPr>
          <w:color w:val="auto"/>
        </w:rPr>
        <w:t>разноуровневых</w:t>
      </w:r>
      <w:proofErr w:type="spellEnd"/>
      <w:r w:rsidR="004F29D6" w:rsidRPr="006B446C">
        <w:rPr>
          <w:color w:val="auto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2.2.3</w:t>
      </w:r>
      <w:r w:rsidR="004F29D6" w:rsidRPr="006B446C">
        <w:rPr>
          <w:color w:val="auto"/>
        </w:rPr>
        <w:t xml:space="preserve">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2.2.4</w:t>
      </w:r>
      <w:r w:rsidR="004F29D6" w:rsidRPr="006B446C">
        <w:rPr>
          <w:color w:val="auto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2.2.5</w:t>
      </w:r>
      <w:r w:rsidR="004F29D6" w:rsidRPr="006B446C">
        <w:rPr>
          <w:color w:val="auto"/>
        </w:rPr>
        <w:t xml:space="preserve">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2.2.6</w:t>
      </w:r>
      <w:r w:rsidR="004F29D6" w:rsidRPr="006B446C">
        <w:rPr>
          <w:color w:val="auto"/>
        </w:rPr>
        <w:t xml:space="preserve">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2.2.7 </w:t>
      </w:r>
      <w:r w:rsidR="004F29D6" w:rsidRPr="006B446C">
        <w:rPr>
          <w:color w:val="auto"/>
        </w:rPr>
        <w:t xml:space="preserve">информационное сопровождение деятельности Центра, развитие </w:t>
      </w:r>
      <w:proofErr w:type="spellStart"/>
      <w:r w:rsidR="004F29D6" w:rsidRPr="006B446C">
        <w:rPr>
          <w:color w:val="auto"/>
        </w:rPr>
        <w:t>медиаграмотности</w:t>
      </w:r>
      <w:proofErr w:type="spellEnd"/>
      <w:r w:rsidR="004F29D6" w:rsidRPr="006B446C">
        <w:rPr>
          <w:color w:val="auto"/>
        </w:rPr>
        <w:t xml:space="preserve"> у обучающихся;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2.2.8</w:t>
      </w:r>
      <w:r w:rsidR="004F29D6" w:rsidRPr="006B446C">
        <w:rPr>
          <w:color w:val="auto"/>
        </w:rPr>
        <w:t xml:space="preserve"> организационно-</w:t>
      </w:r>
      <w:r w:rsidRPr="006B446C">
        <w:rPr>
          <w:color w:val="auto"/>
        </w:rPr>
        <w:t xml:space="preserve"> </w:t>
      </w:r>
      <w:r w:rsidR="004F29D6" w:rsidRPr="006B446C">
        <w:rPr>
          <w:color w:val="auto"/>
        </w:rPr>
        <w:t xml:space="preserve">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2.2.9 </w:t>
      </w:r>
      <w:r w:rsidR="004F29D6" w:rsidRPr="006B446C">
        <w:rPr>
          <w:color w:val="auto"/>
        </w:rPr>
        <w:t xml:space="preserve">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2.2.10 </w:t>
      </w:r>
      <w:r w:rsidR="004F29D6" w:rsidRPr="006B446C">
        <w:rPr>
          <w:color w:val="auto"/>
        </w:rPr>
        <w:t xml:space="preserve"> развитие шахматного образования;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2.2.11</w:t>
      </w:r>
      <w:r w:rsidR="004F29D6" w:rsidRPr="006B446C">
        <w:rPr>
          <w:color w:val="auto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</w:t>
      </w:r>
      <w:r w:rsidR="004F29D6" w:rsidRPr="006B446C">
        <w:rPr>
          <w:color w:val="auto"/>
        </w:rPr>
        <w:lastRenderedPageBreak/>
        <w:t xml:space="preserve">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b/>
          <w:color w:val="auto"/>
        </w:rPr>
        <w:t>2.3</w:t>
      </w:r>
      <w:r w:rsidR="004F29D6" w:rsidRPr="006B446C">
        <w:rPr>
          <w:b/>
          <w:color w:val="auto"/>
        </w:rPr>
        <w:t>. Центр является структурным подразделением</w:t>
      </w:r>
      <w:r w:rsidR="004F29D6" w:rsidRPr="006B446C">
        <w:rPr>
          <w:color w:val="auto"/>
        </w:rPr>
        <w:t xml:space="preserve">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4F29D6" w:rsidRPr="006B446C" w:rsidRDefault="00A04B5C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>2.4</w:t>
      </w:r>
      <w:r w:rsidR="004F29D6" w:rsidRPr="006B446C">
        <w:rPr>
          <w:b/>
          <w:color w:val="auto"/>
        </w:rPr>
        <w:t xml:space="preserve">. Центр сотрудничает с: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1) различными образовательными организациями в форме сетевого взаимодействия;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2) использует дистанционные формы реализации образовательных программ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3. Порядок управления Центром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3.1</w:t>
      </w:r>
      <w:r w:rsidR="004F29D6" w:rsidRPr="006B446C">
        <w:rPr>
          <w:color w:val="auto"/>
        </w:rPr>
        <w:t xml:space="preserve">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3.2</w:t>
      </w:r>
      <w:r w:rsidR="004F29D6" w:rsidRPr="006B446C">
        <w:rPr>
          <w:color w:val="auto"/>
        </w:rPr>
        <w:t xml:space="preserve">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</w:t>
      </w:r>
      <w:r w:rsidR="004F29D6" w:rsidRPr="006B446C">
        <w:rPr>
          <w:color w:val="auto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</w:t>
      </w:r>
      <w:r w:rsidR="0068375C" w:rsidRPr="006B446C">
        <w:rPr>
          <w:color w:val="auto"/>
        </w:rPr>
        <w:t>4</w:t>
      </w:r>
      <w:r w:rsidR="004F29D6" w:rsidRPr="006B446C">
        <w:rPr>
          <w:color w:val="auto"/>
        </w:rPr>
        <w:t xml:space="preserve"> Руководитель Центра обязан: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3.3.1</w:t>
      </w:r>
      <w:r w:rsidR="004F29D6" w:rsidRPr="006B446C">
        <w:rPr>
          <w:color w:val="auto"/>
        </w:rPr>
        <w:t xml:space="preserve"> осуществлять оперативное руководство Центром;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согласовывать программы развития, планы работ, отчеты и сметы расходов Центра с директором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представлять интересы Центра по доверенности в муниципальных, государственных органах Липецкой области, организациях для реализации целей и задач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3.3.4</w:t>
      </w:r>
      <w:r w:rsidR="004F29D6" w:rsidRPr="006B446C">
        <w:rPr>
          <w:color w:val="auto"/>
        </w:rPr>
        <w:t xml:space="preserve"> отчитываться перед директором Учреждения о результатах работы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</w:t>
      </w:r>
      <w:r w:rsidR="004F29D6" w:rsidRPr="006B446C">
        <w:rPr>
          <w:color w:val="auto"/>
        </w:rPr>
        <w:t xml:space="preserve">. Руководитель Центра вправе: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3.5.1</w:t>
      </w:r>
      <w:r w:rsidR="004F29D6" w:rsidRPr="006B446C">
        <w:rPr>
          <w:color w:val="auto"/>
        </w:rPr>
        <w:t xml:space="preserve"> осуществлять подбор и расстановку кадров Центра, прием на работу которых осуществляется приказом директора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lastRenderedPageBreak/>
        <w:t>3.3.4</w:t>
      </w:r>
      <w:r w:rsidR="004F29D6" w:rsidRPr="006B446C">
        <w:rPr>
          <w:color w:val="auto"/>
        </w:rPr>
        <w:t xml:space="preserve">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3.6</w:t>
      </w:r>
      <w:r w:rsidR="004F29D6" w:rsidRPr="006B446C">
        <w:rPr>
          <w:color w:val="auto"/>
        </w:rPr>
        <w:t xml:space="preserve">. В случае заключения трудовых договоров с основным персоналом образовательной организации допускается совмещение.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3.7</w:t>
      </w:r>
      <w:r w:rsidR="004F29D6" w:rsidRPr="006B446C">
        <w:rPr>
          <w:color w:val="auto"/>
        </w:rPr>
        <w:t>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4F29D6" w:rsidRPr="00A451C6" w:rsidRDefault="004F29D6" w:rsidP="004F29D6">
      <w:pPr>
        <w:pStyle w:val="Default"/>
        <w:rPr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15134F" w:rsidRDefault="0015134F"/>
    <w:sectPr w:rsidR="0015134F" w:rsidSect="0068375C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9D6"/>
    <w:rsid w:val="00076244"/>
    <w:rsid w:val="00124BE2"/>
    <w:rsid w:val="0015134F"/>
    <w:rsid w:val="004B4B5B"/>
    <w:rsid w:val="004F29D6"/>
    <w:rsid w:val="0068375C"/>
    <w:rsid w:val="006B446C"/>
    <w:rsid w:val="007B02ED"/>
    <w:rsid w:val="00A04B5C"/>
    <w:rsid w:val="00CB6BDB"/>
    <w:rsid w:val="00E82547"/>
    <w:rsid w:val="00E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1CB6B-AB77-42A9-9C14-7A8DBEA6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9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</cp:lastModifiedBy>
  <cp:revision>8</cp:revision>
  <cp:lastPrinted>2020-07-16T10:50:00Z</cp:lastPrinted>
  <dcterms:created xsi:type="dcterms:W3CDTF">2020-05-28T20:47:00Z</dcterms:created>
  <dcterms:modified xsi:type="dcterms:W3CDTF">2020-10-25T14:42:00Z</dcterms:modified>
</cp:coreProperties>
</file>