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EF5" w:rsidRPr="00934EF5" w:rsidRDefault="00934EF5" w:rsidP="00934EF5">
      <w:pPr>
        <w:rPr>
          <w:b/>
          <w:bCs/>
        </w:rPr>
      </w:pPr>
      <w:r w:rsidRPr="00934EF5">
        <w:rPr>
          <w:b/>
          <w:bCs/>
        </w:rPr>
        <w:t>Программа модуля ОБЖ Центра "Точка роста</w:t>
      </w:r>
    </w:p>
    <w:tbl>
      <w:tblPr>
        <w:tblW w:w="1062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4"/>
      </w:tblGrid>
      <w:tr w:rsidR="00934EF5" w:rsidRPr="00934EF5" w:rsidTr="004110C4">
        <w:trPr>
          <w:tblCellSpacing w:w="7" w:type="dxa"/>
        </w:trPr>
        <w:tc>
          <w:tcPr>
            <w:tcW w:w="10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1043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1976"/>
              <w:gridCol w:w="7624"/>
            </w:tblGrid>
            <w:tr w:rsidR="004110C4" w:rsidRPr="00934EF5" w:rsidTr="004110C4">
              <w:trPr>
                <w:trHeight w:val="1035"/>
                <w:tblCellSpacing w:w="0" w:type="dxa"/>
              </w:trPr>
              <w:tc>
                <w:tcPr>
                  <w:tcW w:w="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pPr>
                    <w:numPr>
                      <w:ilvl w:val="0"/>
                      <w:numId w:val="1"/>
                    </w:numPr>
                  </w:pPr>
                  <w:r w:rsidRPr="00934EF5">
                    <w:t> </w:t>
                  </w:r>
                </w:p>
              </w:tc>
              <w:tc>
                <w:tcPr>
                  <w:tcW w:w="16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r w:rsidRPr="00934EF5">
                    <w:t>Полное наименование программы</w:t>
                  </w:r>
                </w:p>
              </w:tc>
              <w:tc>
                <w:tcPr>
                  <w:tcW w:w="79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r w:rsidRPr="00934EF5">
                    <w:t>               </w:t>
                  </w:r>
                </w:p>
                <w:p w:rsidR="00934EF5" w:rsidRPr="00934EF5" w:rsidRDefault="00934EF5" w:rsidP="00934EF5">
                  <w:r w:rsidRPr="00934EF5">
                    <w:t>«</w:t>
                  </w:r>
                  <w:hyperlink r:id="rId5" w:history="1">
                    <w:r w:rsidRPr="00934EF5">
                      <w:rPr>
                        <w:rStyle w:val="a3"/>
                      </w:rPr>
                      <w:t>Первая медицинская помощь</w:t>
                    </w:r>
                  </w:hyperlink>
                  <w:r w:rsidRPr="00934EF5">
                    <w:t>»</w:t>
                  </w:r>
                </w:p>
              </w:tc>
            </w:tr>
            <w:tr w:rsidR="004110C4" w:rsidRPr="00934EF5" w:rsidTr="004110C4">
              <w:trPr>
                <w:trHeight w:val="1035"/>
                <w:tblCellSpacing w:w="0" w:type="dxa"/>
              </w:trPr>
              <w:tc>
                <w:tcPr>
                  <w:tcW w:w="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pPr>
                    <w:numPr>
                      <w:ilvl w:val="0"/>
                      <w:numId w:val="2"/>
                    </w:numPr>
                  </w:pPr>
                  <w:r w:rsidRPr="00934EF5">
                    <w:t> </w:t>
                  </w:r>
                </w:p>
              </w:tc>
              <w:tc>
                <w:tcPr>
                  <w:tcW w:w="16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r w:rsidRPr="00934EF5">
                    <w:t>Публичное</w:t>
                  </w:r>
                </w:p>
                <w:p w:rsidR="00934EF5" w:rsidRPr="00934EF5" w:rsidRDefault="00934EF5" w:rsidP="00934EF5">
                  <w:r w:rsidRPr="00934EF5">
                    <w:t>наименование</w:t>
                  </w:r>
                </w:p>
                <w:p w:rsidR="00934EF5" w:rsidRPr="00934EF5" w:rsidRDefault="00934EF5" w:rsidP="00934EF5">
                  <w:r w:rsidRPr="00934EF5">
                    <w:t> программы</w:t>
                  </w:r>
                </w:p>
              </w:tc>
              <w:tc>
                <w:tcPr>
                  <w:tcW w:w="79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4110C4">
                  <w:pPr>
                    <w:ind w:left="81"/>
                  </w:pPr>
                  <w:r w:rsidRPr="00934EF5">
                    <w:t>Программа «Первая медицинская помощь»</w:t>
                  </w:r>
                </w:p>
              </w:tc>
            </w:tr>
            <w:tr w:rsidR="004110C4" w:rsidRPr="00934EF5" w:rsidTr="004110C4">
              <w:trPr>
                <w:trHeight w:val="1035"/>
                <w:tblCellSpacing w:w="0" w:type="dxa"/>
              </w:trPr>
              <w:tc>
                <w:tcPr>
                  <w:tcW w:w="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pPr>
                    <w:numPr>
                      <w:ilvl w:val="0"/>
                      <w:numId w:val="3"/>
                    </w:numPr>
                  </w:pPr>
                  <w:r w:rsidRPr="00934EF5">
                    <w:t> </w:t>
                  </w:r>
                </w:p>
              </w:tc>
              <w:tc>
                <w:tcPr>
                  <w:tcW w:w="16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r w:rsidRPr="00934EF5">
                    <w:t>Краткое описание программы</w:t>
                  </w:r>
                </w:p>
                <w:p w:rsidR="00934EF5" w:rsidRPr="00934EF5" w:rsidRDefault="00934EF5" w:rsidP="00934EF5">
                  <w:r w:rsidRPr="00934EF5">
                    <w:t> </w:t>
                  </w:r>
                </w:p>
              </w:tc>
              <w:tc>
                <w:tcPr>
                  <w:tcW w:w="79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r>
                    <w:t>     «Первая помощь» относи</w:t>
                  </w:r>
                  <w:r w:rsidRPr="00934EF5">
                    <w:t>тся к социально-педагогической направленности:</w:t>
                  </w:r>
                  <w:r>
                    <w:t xml:space="preserve"> </w:t>
                  </w:r>
                  <w:r w:rsidRPr="00934EF5">
                    <w:t>создаются условия для социальной практики ребенка в его реальной жизни,</w:t>
                  </w:r>
                  <w:r>
                    <w:t xml:space="preserve"> </w:t>
                  </w:r>
                  <w:r w:rsidRPr="00934EF5">
                    <w:t xml:space="preserve">накопления нравственного и практического </w:t>
                  </w:r>
                  <w:proofErr w:type="gramStart"/>
                  <w:r w:rsidRPr="00934EF5">
                    <w:t>опыта.   </w:t>
                  </w:r>
                  <w:proofErr w:type="gramEnd"/>
                  <w:r w:rsidRPr="00934EF5">
                    <w:t>   </w:t>
                  </w:r>
                </w:p>
              </w:tc>
              <w:bookmarkStart w:id="0" w:name="_GoBack"/>
              <w:bookmarkEnd w:id="0"/>
            </w:tr>
            <w:tr w:rsidR="004110C4" w:rsidRPr="00934EF5" w:rsidTr="004110C4">
              <w:trPr>
                <w:trHeight w:val="1035"/>
                <w:tblCellSpacing w:w="0" w:type="dxa"/>
              </w:trPr>
              <w:tc>
                <w:tcPr>
                  <w:tcW w:w="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pPr>
                    <w:numPr>
                      <w:ilvl w:val="0"/>
                      <w:numId w:val="4"/>
                    </w:numPr>
                  </w:pPr>
                  <w:r w:rsidRPr="00934EF5">
                    <w:t> </w:t>
                  </w:r>
                </w:p>
              </w:tc>
              <w:tc>
                <w:tcPr>
                  <w:tcW w:w="16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r w:rsidRPr="00934EF5">
                    <w:t>Описание программы</w:t>
                  </w:r>
                </w:p>
              </w:tc>
              <w:tc>
                <w:tcPr>
                  <w:tcW w:w="79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r w:rsidRPr="00934EF5">
                    <w:t>В жизни сложно предусмотреть все возможные ситуации, когда есть нужда в эффективных действиях предотвращения угрозы. Тем ценнее становиться присутствие рядом того, кто владеет знаниями и сможет быстро помочь, разобраться в ситуации. Вызвать скорую помощь и спецслужбы. Осмотреть пострадавшего, восстановить проходимость дыхательных путей, провести сердечно-легочную реанимацию, поддерживать возможность дыхания, придать правильное положение телу, найти нужные слова, чтобы успокоить. Тот, кто когда-либо попадал в подобную ситуацию, знает цену каждого мгновения своей жизни.</w:t>
                  </w:r>
                </w:p>
                <w:p w:rsidR="00934EF5" w:rsidRPr="00934EF5" w:rsidRDefault="00934EF5" w:rsidP="00934EF5">
                  <w:r w:rsidRPr="00934EF5">
                    <w:t>Данная программа направлена на формирование ценностного отношения к своей жизни и к жизни окружающих. Программа позволяет сформировать совокупность устойчивых форм поведения при возникновении опасности и необходимости применения первой медицинской помощи. Программа обучения построена по принципу от «простого к сложному» и углубления теоретических знаний и практических умений на каждом последующем этапе обучения.</w:t>
                  </w:r>
                </w:p>
                <w:p w:rsidR="00934EF5" w:rsidRPr="00934EF5" w:rsidRDefault="00934EF5" w:rsidP="00934EF5">
                  <w:r w:rsidRPr="00934EF5">
                    <w:rPr>
                      <w:i/>
                      <w:iCs/>
                    </w:rPr>
                    <w:t>Актуальность</w:t>
                  </w:r>
                  <w:r>
                    <w:rPr>
                      <w:i/>
                      <w:iCs/>
                    </w:rPr>
                    <w:t xml:space="preserve"> </w:t>
                  </w:r>
                  <w:proofErr w:type="gramStart"/>
                  <w:r w:rsidRPr="00934EF5">
                    <w:t>предложенной  программы</w:t>
                  </w:r>
                  <w:proofErr w:type="gramEnd"/>
                  <w:r w:rsidRPr="00934EF5">
                    <w:t>  связана  с  необходимостью  вооружения современного  человека  навыками  действия  в  чрезвычайных и  опасных ситуациях. </w:t>
                  </w:r>
                  <w:proofErr w:type="gramStart"/>
                  <w:r w:rsidRPr="00934EF5">
                    <w:rPr>
                      <w:i/>
                      <w:iCs/>
                    </w:rPr>
                    <w:t>Педагогическая  целесообразность</w:t>
                  </w:r>
                  <w:proofErr w:type="gramEnd"/>
                  <w:r w:rsidRPr="00934EF5">
                    <w:rPr>
                      <w:i/>
                      <w:iCs/>
                    </w:rPr>
                    <w:t> </w:t>
                  </w:r>
                  <w:r w:rsidRPr="00934EF5">
                    <w:t> изучения данной  программы  обосновываются  необходимостью  пристального внимания  к  формированию  здорового  образа  жизни у  обучающихся, естественной  потребности  в  соблюдении  санитарно-гигиенических  норм повседневной жизни.</w:t>
                  </w:r>
                </w:p>
              </w:tc>
            </w:tr>
            <w:tr w:rsidR="004110C4" w:rsidRPr="00934EF5" w:rsidTr="004110C4">
              <w:trPr>
                <w:trHeight w:val="1035"/>
                <w:tblCellSpacing w:w="0" w:type="dxa"/>
              </w:trPr>
              <w:tc>
                <w:tcPr>
                  <w:tcW w:w="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pPr>
                    <w:numPr>
                      <w:ilvl w:val="0"/>
                      <w:numId w:val="5"/>
                    </w:numPr>
                  </w:pPr>
                  <w:r w:rsidRPr="00934EF5">
                    <w:t> </w:t>
                  </w:r>
                </w:p>
              </w:tc>
              <w:tc>
                <w:tcPr>
                  <w:tcW w:w="16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r w:rsidRPr="00934EF5">
                    <w:t>Учебный план</w:t>
                  </w:r>
                </w:p>
              </w:tc>
              <w:tc>
                <w:tcPr>
                  <w:tcW w:w="79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r w:rsidRPr="00934EF5">
                    <w:t xml:space="preserve">Тема №1: Общие </w:t>
                  </w:r>
                  <w:proofErr w:type="gramStart"/>
                  <w:r w:rsidRPr="00934EF5">
                    <w:t>сведения  теория</w:t>
                  </w:r>
                  <w:proofErr w:type="gramEnd"/>
                  <w:r w:rsidRPr="00934EF5">
                    <w:t xml:space="preserve"> - 4 часа</w:t>
                  </w:r>
                </w:p>
                <w:p w:rsidR="00934EF5" w:rsidRPr="00934EF5" w:rsidRDefault="00934EF5" w:rsidP="00934EF5">
                  <w:r w:rsidRPr="00934EF5">
                    <w:t>Тема № 2: Кровотечения теория – 4 часа</w:t>
                  </w:r>
                </w:p>
                <w:p w:rsidR="00934EF5" w:rsidRPr="00934EF5" w:rsidRDefault="00934EF5" w:rsidP="00934EF5">
                  <w:r w:rsidRPr="00934EF5">
                    <w:t>Тема№3:</w:t>
                  </w:r>
                  <w:r>
                    <w:t xml:space="preserve"> </w:t>
                  </w:r>
                  <w:r w:rsidRPr="00934EF5">
                    <w:t>Внезапная остановка сердца. Искусственная вентиляция легких и непрямой массаж сердца – 4 часа</w:t>
                  </w:r>
                </w:p>
                <w:p w:rsidR="00934EF5" w:rsidRPr="00934EF5" w:rsidRDefault="00934EF5" w:rsidP="00934EF5">
                  <w:r w:rsidRPr="00934EF5">
                    <w:t>Тема № 4: Травмы 12 часов.</w:t>
                  </w:r>
                </w:p>
                <w:p w:rsidR="00934EF5" w:rsidRPr="00934EF5" w:rsidRDefault="00934EF5" w:rsidP="00934EF5">
                  <w:r w:rsidRPr="00934EF5">
                    <w:t>Тема № 5: Отравления – 3 часа</w:t>
                  </w:r>
                </w:p>
                <w:p w:rsidR="00934EF5" w:rsidRPr="00934EF5" w:rsidRDefault="00934EF5" w:rsidP="00934EF5">
                  <w:r w:rsidRPr="00934EF5">
                    <w:t>Тема № 6: Утопление -2 часа</w:t>
                  </w:r>
                </w:p>
                <w:p w:rsidR="00934EF5" w:rsidRPr="00934EF5" w:rsidRDefault="00934EF5" w:rsidP="00934EF5">
                  <w:r w:rsidRPr="00934EF5">
                    <w:t>Тема № 7: Дорожно-транспортные происшествия-1 час</w:t>
                  </w:r>
                </w:p>
                <w:p w:rsidR="00934EF5" w:rsidRPr="00934EF5" w:rsidRDefault="00934EF5" w:rsidP="00934EF5">
                  <w:r w:rsidRPr="00934EF5">
                    <w:t>Тема № 8: Транспортировка пострадавших – 4 часа</w:t>
                  </w:r>
                </w:p>
                <w:p w:rsidR="00934EF5" w:rsidRPr="00934EF5" w:rsidRDefault="00934EF5" w:rsidP="00934EF5">
                  <w:r w:rsidRPr="00934EF5">
                    <w:t>Тема № 9: Контроль -1 час</w:t>
                  </w:r>
                </w:p>
              </w:tc>
            </w:tr>
            <w:tr w:rsidR="004110C4" w:rsidRPr="00934EF5" w:rsidTr="004110C4">
              <w:trPr>
                <w:trHeight w:val="1035"/>
                <w:tblCellSpacing w:w="0" w:type="dxa"/>
              </w:trPr>
              <w:tc>
                <w:tcPr>
                  <w:tcW w:w="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pPr>
                    <w:numPr>
                      <w:ilvl w:val="0"/>
                      <w:numId w:val="6"/>
                    </w:numPr>
                  </w:pPr>
                  <w:r w:rsidRPr="00934EF5">
                    <w:lastRenderedPageBreak/>
                    <w:t> </w:t>
                  </w:r>
                </w:p>
              </w:tc>
              <w:tc>
                <w:tcPr>
                  <w:tcW w:w="16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r w:rsidRPr="00934EF5">
                    <w:t>Цель программы</w:t>
                  </w:r>
                </w:p>
              </w:tc>
              <w:tc>
                <w:tcPr>
                  <w:tcW w:w="79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pPr>
                    <w:spacing w:after="0"/>
                  </w:pPr>
                  <w:r w:rsidRPr="00934EF5">
                    <w:rPr>
                      <w:b/>
                      <w:bCs/>
                    </w:rPr>
                    <w:t>Цель: </w:t>
                  </w:r>
                  <w:r w:rsidRPr="00934EF5">
                    <w:t>создать условия для овладения учащимися основными медицинскими знаниями.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rPr>
                      <w:b/>
                      <w:bCs/>
                    </w:rPr>
                    <w:t>Задачи: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t xml:space="preserve">- </w:t>
                  </w:r>
                  <w:proofErr w:type="gramStart"/>
                  <w:r w:rsidRPr="00934EF5">
                    <w:t>сформировать  у</w:t>
                  </w:r>
                  <w:proofErr w:type="gramEnd"/>
                  <w:r w:rsidRPr="00934EF5">
                    <w:t>  обучающихся прочные  и  осознанные  навыки оказания первой доврачебной медицинской помощи;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t>- сформировать алгоритм оптимальных действий в опасной и чрезвычайной ситуации различного характера.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t>- воспитать гуманное отношения к окружающим;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t xml:space="preserve">- формировать такие нравственные качества, как милосердие, сострадание, </w:t>
                  </w:r>
                  <w:proofErr w:type="gramStart"/>
                  <w:r w:rsidRPr="00934EF5">
                    <w:t>соучастие.-</w:t>
                  </w:r>
                  <w:proofErr w:type="gramEnd"/>
                  <w:r w:rsidRPr="00934EF5">
                    <w:t>воспитание коллективизма, чувства ответственности за свои поступки, за жизнь и здоровье окружающих.</w:t>
                  </w:r>
                </w:p>
                <w:p w:rsidR="00934EF5" w:rsidRPr="00934EF5" w:rsidRDefault="00934EF5" w:rsidP="00934EF5">
                  <w:r w:rsidRPr="00934EF5">
                    <w:t> </w:t>
                  </w:r>
                </w:p>
              </w:tc>
            </w:tr>
            <w:tr w:rsidR="004110C4" w:rsidRPr="00934EF5" w:rsidTr="004110C4">
              <w:trPr>
                <w:trHeight w:val="1035"/>
                <w:tblCellSpacing w:w="0" w:type="dxa"/>
              </w:trPr>
              <w:tc>
                <w:tcPr>
                  <w:tcW w:w="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pPr>
                    <w:numPr>
                      <w:ilvl w:val="0"/>
                      <w:numId w:val="7"/>
                    </w:numPr>
                  </w:pPr>
                  <w:r w:rsidRPr="00934EF5">
                    <w:t> </w:t>
                  </w:r>
                </w:p>
              </w:tc>
              <w:tc>
                <w:tcPr>
                  <w:tcW w:w="16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r w:rsidRPr="00934EF5">
                    <w:t>Ожидаемые р</w:t>
                  </w:r>
                  <w:r>
                    <w:t>е</w:t>
                  </w:r>
                  <w:r w:rsidRPr="00934EF5">
                    <w:t>зультаты</w:t>
                  </w:r>
                </w:p>
              </w:tc>
              <w:tc>
                <w:tcPr>
                  <w:tcW w:w="79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pPr>
                    <w:spacing w:after="0"/>
                  </w:pPr>
                  <w:r w:rsidRPr="00934EF5">
                    <w:t>В ходе изучения курса учащиеся должны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t>Знать:</w:t>
                  </w:r>
                </w:p>
                <w:p w:rsidR="00934EF5" w:rsidRPr="00934EF5" w:rsidRDefault="00934EF5" w:rsidP="00934EF5">
                  <w:pPr>
                    <w:numPr>
                      <w:ilvl w:val="0"/>
                      <w:numId w:val="8"/>
                    </w:numPr>
                    <w:spacing w:after="0"/>
                  </w:pPr>
                  <w:r w:rsidRPr="00934EF5">
                    <w:t>Основные правила поведения в экстренных ситуациях</w:t>
                  </w:r>
                </w:p>
                <w:p w:rsidR="00934EF5" w:rsidRPr="00934EF5" w:rsidRDefault="00934EF5" w:rsidP="00934EF5">
                  <w:pPr>
                    <w:numPr>
                      <w:ilvl w:val="0"/>
                      <w:numId w:val="8"/>
                    </w:numPr>
                    <w:spacing w:after="0"/>
                  </w:pPr>
                  <w:r w:rsidRPr="00934EF5">
                    <w:t>Прав</w:t>
                  </w:r>
                  <w:r>
                    <w:t>ила доврачебной помощи пострада</w:t>
                  </w:r>
                  <w:r w:rsidRPr="00934EF5">
                    <w:t>вшим</w:t>
                  </w:r>
                </w:p>
                <w:p w:rsidR="00934EF5" w:rsidRPr="00934EF5" w:rsidRDefault="00934EF5" w:rsidP="00934EF5">
                  <w:pPr>
                    <w:numPr>
                      <w:ilvl w:val="0"/>
                      <w:numId w:val="8"/>
                    </w:numPr>
                    <w:spacing w:after="0"/>
                  </w:pPr>
                  <w:proofErr w:type="gramStart"/>
                  <w:r w:rsidRPr="00934EF5">
                    <w:t>Требования  к</w:t>
                  </w:r>
                  <w:proofErr w:type="gramEnd"/>
                  <w:r w:rsidRPr="00934EF5">
                    <w:t xml:space="preserve"> переноске пострадавших и безопасности транспортировки</w:t>
                  </w:r>
                </w:p>
                <w:p w:rsidR="00934EF5" w:rsidRPr="00934EF5" w:rsidRDefault="00934EF5" w:rsidP="00934EF5">
                  <w:pPr>
                    <w:numPr>
                      <w:ilvl w:val="0"/>
                      <w:numId w:val="8"/>
                    </w:numPr>
                    <w:spacing w:after="0"/>
                  </w:pPr>
                  <w:r>
                    <w:t>Действие медицинских препа</w:t>
                  </w:r>
                  <w:r w:rsidRPr="00934EF5">
                    <w:t>ратов «а</w:t>
                  </w:r>
                  <w:r>
                    <w:t>в</w:t>
                  </w:r>
                  <w:r w:rsidRPr="00934EF5">
                    <w:t>томобильной аптечки»,</w:t>
                  </w:r>
                  <w:r>
                    <w:t xml:space="preserve"> правила их приме</w:t>
                  </w:r>
                  <w:r w:rsidRPr="00934EF5">
                    <w:t>нения,</w:t>
                  </w:r>
                  <w:r>
                    <w:t xml:space="preserve"> </w:t>
                  </w:r>
                  <w:r w:rsidRPr="00934EF5">
                    <w:t>противопоказания.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t>Уметь:</w:t>
                  </w:r>
                </w:p>
                <w:p w:rsidR="00934EF5" w:rsidRPr="00934EF5" w:rsidRDefault="00934EF5" w:rsidP="00934EF5">
                  <w:pPr>
                    <w:numPr>
                      <w:ilvl w:val="0"/>
                      <w:numId w:val="9"/>
                    </w:numPr>
                    <w:spacing w:after="0"/>
                  </w:pPr>
                  <w:r w:rsidRPr="00934EF5">
                    <w:t>Ориентироваться в экс</w:t>
                  </w:r>
                  <w:r>
                    <w:t>т</w:t>
                  </w:r>
                  <w:r w:rsidRPr="00934EF5">
                    <w:t>ренных сит</w:t>
                  </w:r>
                  <w:r>
                    <w:t>у</w:t>
                  </w:r>
                  <w:r w:rsidRPr="00934EF5">
                    <w:t>ациях</w:t>
                  </w:r>
                </w:p>
                <w:p w:rsidR="00934EF5" w:rsidRPr="00934EF5" w:rsidRDefault="00934EF5" w:rsidP="00934EF5">
                  <w:pPr>
                    <w:numPr>
                      <w:ilvl w:val="0"/>
                      <w:numId w:val="9"/>
                    </w:numPr>
                    <w:spacing w:after="0"/>
                  </w:pPr>
                  <w:r w:rsidRPr="00934EF5">
                    <w:t>Использовать подручные средства для оказания доврачебной помощи</w:t>
                  </w:r>
                </w:p>
                <w:p w:rsidR="00934EF5" w:rsidRPr="00934EF5" w:rsidRDefault="00934EF5" w:rsidP="00934EF5">
                  <w:pPr>
                    <w:numPr>
                      <w:ilvl w:val="0"/>
                      <w:numId w:val="9"/>
                    </w:numPr>
                    <w:spacing w:after="0"/>
                  </w:pPr>
                  <w:r w:rsidRPr="00934EF5">
                    <w:t>Оказывать необходимую помощь при повреждениях опорно-двигательной системы</w:t>
                  </w:r>
                </w:p>
                <w:p w:rsidR="00934EF5" w:rsidRPr="00934EF5" w:rsidRDefault="00934EF5" w:rsidP="00934EF5">
                  <w:pPr>
                    <w:numPr>
                      <w:ilvl w:val="0"/>
                      <w:numId w:val="9"/>
                    </w:numPr>
                    <w:spacing w:after="0"/>
                  </w:pPr>
                  <w:r w:rsidRPr="00934EF5">
                    <w:t>Определять тип кровотечения,</w:t>
                  </w:r>
                  <w:r>
                    <w:t xml:space="preserve"> </w:t>
                  </w:r>
                  <w:r w:rsidRPr="00934EF5">
                    <w:t xml:space="preserve">накладывать </w:t>
                  </w:r>
                  <w:proofErr w:type="gramStart"/>
                  <w:r w:rsidRPr="00934EF5">
                    <w:t>жгуты</w:t>
                  </w:r>
                  <w:r>
                    <w:t xml:space="preserve"> </w:t>
                  </w:r>
                  <w:r w:rsidRPr="00934EF5">
                    <w:t>,повязки</w:t>
                  </w:r>
                  <w:proofErr w:type="gramEnd"/>
                </w:p>
                <w:p w:rsidR="00934EF5" w:rsidRPr="00934EF5" w:rsidRDefault="00934EF5" w:rsidP="00934EF5">
                  <w:pPr>
                    <w:numPr>
                      <w:ilvl w:val="0"/>
                      <w:numId w:val="9"/>
                    </w:numPr>
                    <w:spacing w:after="0"/>
                  </w:pPr>
                  <w:r>
                    <w:t>Правильно извлекать и транспор</w:t>
                  </w:r>
                  <w:r w:rsidRPr="00934EF5">
                    <w:t>т</w:t>
                  </w:r>
                  <w:r>
                    <w:t>и</w:t>
                  </w:r>
                  <w:r w:rsidRPr="00934EF5">
                    <w:t>ровать пострадавших.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t>В результате реализации программы у учащихся будут сформированы УУД.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t> 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rPr>
                      <w:i/>
                      <w:iCs/>
                    </w:rPr>
                    <w:t>Личностные результаты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t>У учеников будут сформированы: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t>установка на безопасный, здоровый образ жизни;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t>потребность сотрудничества со сверстниками, доброжелательное отношение к              сверстникам, стремление прислушиваться к мнению одноклассников;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t> 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proofErr w:type="spellStart"/>
                  <w:r w:rsidRPr="00934EF5">
                    <w:rPr>
                      <w:i/>
                      <w:iCs/>
                    </w:rPr>
                    <w:t>Метапредметными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934EF5">
                    <w:t>результатами изучения курса является формирование следующих универсальных учебных действий.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t> 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rPr>
                      <w:i/>
                      <w:iCs/>
                    </w:rPr>
                    <w:t>Регулятивные УУД: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t>Обучающиеся научаться: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t>понимать и принимать учебную задачу, сформулированную учителем;</w:t>
                  </w:r>
                  <w:r>
                    <w:t xml:space="preserve"> </w:t>
                  </w:r>
                  <w:r w:rsidRPr="00934EF5">
                    <w:t>осуществлять контроль, коррекцию и оценку результатов своей деятельности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t> 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rPr>
                      <w:i/>
                      <w:iCs/>
                    </w:rPr>
                    <w:t>Познавательные УУД</w:t>
                  </w:r>
                  <w:r w:rsidRPr="00934EF5">
                    <w:t>: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t>Обучающиеся научатся: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t>проводить сравнение и классификацию объектов;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t>понимать и применять полученную информацию при выполнении заданий;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t>проявлять индивидуальные творческие способности.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t> 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rPr>
                      <w:i/>
                      <w:iCs/>
                    </w:rPr>
                    <w:t>Коммуникативные УУД: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t>Обучающиеся научаться: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t>работать в группе, учитывать мнение партнеров, отличные от собственных;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t>обращаться за помощью;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t>предлагать помощь и сотрудничество;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t>слушать собеседника;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lastRenderedPageBreak/>
                    <w:t>формулировать свои затруднения;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t>формулировать собственное мнение и позицию;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t>договариваться и приходить к общему решению;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t>осуществлять взаимный контроль;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t> 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rPr>
                      <w:i/>
                      <w:iCs/>
                    </w:rPr>
                    <w:t>Предметные результаты: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t> 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t>формирование представлений о значимости знаний по первой медицинской помощи, а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t>также готовность к оказанию помощи.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t>овладение умениями оказания первой медицинской помощи.</w:t>
                  </w:r>
                </w:p>
              </w:tc>
            </w:tr>
            <w:tr w:rsidR="004110C4" w:rsidRPr="00934EF5" w:rsidTr="004110C4">
              <w:trPr>
                <w:trHeight w:val="1035"/>
                <w:tblCellSpacing w:w="0" w:type="dxa"/>
              </w:trPr>
              <w:tc>
                <w:tcPr>
                  <w:tcW w:w="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pPr>
                    <w:numPr>
                      <w:ilvl w:val="0"/>
                      <w:numId w:val="10"/>
                    </w:numPr>
                  </w:pPr>
                  <w:r w:rsidRPr="00934EF5">
                    <w:lastRenderedPageBreak/>
                    <w:t> </w:t>
                  </w:r>
                </w:p>
              </w:tc>
              <w:tc>
                <w:tcPr>
                  <w:tcW w:w="16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r w:rsidRPr="00934EF5">
                    <w:t>Особые условия</w:t>
                  </w:r>
                </w:p>
              </w:tc>
              <w:tc>
                <w:tcPr>
                  <w:tcW w:w="79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r>
                    <w:t>Ограни</w:t>
                  </w:r>
                  <w:r w:rsidRPr="00934EF5">
                    <w:t>чений по состоянию здоровья нет</w:t>
                  </w:r>
                </w:p>
              </w:tc>
            </w:tr>
            <w:tr w:rsidR="004110C4" w:rsidRPr="00934EF5" w:rsidTr="004110C4">
              <w:trPr>
                <w:trHeight w:val="1035"/>
                <w:tblCellSpacing w:w="0" w:type="dxa"/>
              </w:trPr>
              <w:tc>
                <w:tcPr>
                  <w:tcW w:w="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pPr>
                    <w:numPr>
                      <w:ilvl w:val="0"/>
                      <w:numId w:val="11"/>
                    </w:numPr>
                  </w:pPr>
                  <w:r w:rsidRPr="00934EF5">
                    <w:t> </w:t>
                  </w:r>
                </w:p>
              </w:tc>
              <w:tc>
                <w:tcPr>
                  <w:tcW w:w="16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r w:rsidRPr="00934EF5">
                    <w:t>Педагог дополнительного образования</w:t>
                  </w:r>
                </w:p>
              </w:tc>
              <w:tc>
                <w:tcPr>
                  <w:tcW w:w="79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r w:rsidRPr="00934EF5">
                    <w:t xml:space="preserve">Учитель первой </w:t>
                  </w:r>
                  <w:proofErr w:type="gramStart"/>
                  <w:r w:rsidRPr="00934EF5">
                    <w:t>квалификационной  категории</w:t>
                  </w:r>
                  <w:proofErr w:type="gramEnd"/>
                  <w:r w:rsidRPr="00934EF5">
                    <w:t>.</w:t>
                  </w:r>
                </w:p>
                <w:p w:rsidR="00934EF5" w:rsidRPr="00934EF5" w:rsidRDefault="00934EF5" w:rsidP="00934EF5">
                  <w:r w:rsidRPr="00934EF5">
                    <w:t>Удостоверение № 014-215 «Гибкие компетенции проектной деятельности» 06.11.2019. Федеральное государственное автономное учреждение «Фонд новых форм развития образования» г.</w:t>
                  </w:r>
                  <w:r w:rsidR="009307CF">
                    <w:t xml:space="preserve"> </w:t>
                  </w:r>
                  <w:r w:rsidRPr="00934EF5">
                    <w:t>Москва.</w:t>
                  </w:r>
                </w:p>
                <w:p w:rsidR="00934EF5" w:rsidRPr="00934EF5" w:rsidRDefault="00934EF5" w:rsidP="00934EF5">
                  <w:r w:rsidRPr="00934EF5">
                    <w:t xml:space="preserve">Удостоверение № 2522 </w:t>
                  </w:r>
                  <w:proofErr w:type="gramStart"/>
                  <w:r w:rsidRPr="00934EF5">
                    <w:t>« Инновационные</w:t>
                  </w:r>
                  <w:proofErr w:type="gramEnd"/>
                  <w:r w:rsidRPr="00934EF5">
                    <w:t xml:space="preserve"> технологии преподавания предмета «Основы безопасности жизнедеятельности» в рамках реализации ФГОС» 22.11.2019 г. Москва</w:t>
                  </w:r>
                </w:p>
                <w:p w:rsidR="00934EF5" w:rsidRPr="00934EF5" w:rsidRDefault="00934EF5" w:rsidP="00934EF5">
                  <w:r w:rsidRPr="00934EF5">
                    <w:t> </w:t>
                  </w:r>
                </w:p>
              </w:tc>
            </w:tr>
            <w:tr w:rsidR="004110C4" w:rsidRPr="00934EF5" w:rsidTr="004110C4">
              <w:trPr>
                <w:trHeight w:val="1035"/>
                <w:tblCellSpacing w:w="0" w:type="dxa"/>
              </w:trPr>
              <w:tc>
                <w:tcPr>
                  <w:tcW w:w="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pPr>
                    <w:numPr>
                      <w:ilvl w:val="0"/>
                      <w:numId w:val="12"/>
                    </w:numPr>
                  </w:pPr>
                  <w:r w:rsidRPr="00934EF5">
                    <w:t> </w:t>
                  </w:r>
                </w:p>
              </w:tc>
              <w:tc>
                <w:tcPr>
                  <w:tcW w:w="16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r w:rsidRPr="00934EF5">
                    <w:t>Материально-техническая база</w:t>
                  </w:r>
                </w:p>
              </w:tc>
              <w:tc>
                <w:tcPr>
                  <w:tcW w:w="79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pPr>
                    <w:spacing w:after="0"/>
                  </w:pPr>
                  <w:r w:rsidRPr="00934EF5">
                    <w:t>Кабинет № 8 Точка роста.</w:t>
                  </w:r>
                </w:p>
                <w:p w:rsidR="00934EF5" w:rsidRPr="00934EF5" w:rsidRDefault="00934EF5" w:rsidP="00934EF5">
                  <w:pPr>
                    <w:numPr>
                      <w:ilvl w:val="0"/>
                      <w:numId w:val="13"/>
                    </w:numPr>
                    <w:spacing w:after="0"/>
                  </w:pPr>
                  <w:r w:rsidRPr="00934EF5">
                    <w:t>Тренажер-</w:t>
                  </w:r>
                  <w:r w:rsidR="009307CF">
                    <w:t xml:space="preserve"> мане</w:t>
                  </w:r>
                  <w:r w:rsidRPr="00934EF5">
                    <w:t xml:space="preserve">кен для </w:t>
                  </w:r>
                  <w:proofErr w:type="gramStart"/>
                  <w:r w:rsidRPr="00934EF5">
                    <w:t>отработки  сердечно</w:t>
                  </w:r>
                  <w:proofErr w:type="gramEnd"/>
                  <w:r w:rsidRPr="00934EF5">
                    <w:t>-легочной реанимации.</w:t>
                  </w:r>
                </w:p>
                <w:p w:rsidR="00934EF5" w:rsidRPr="00934EF5" w:rsidRDefault="009307CF" w:rsidP="00934EF5">
                  <w:pPr>
                    <w:numPr>
                      <w:ilvl w:val="0"/>
                      <w:numId w:val="13"/>
                    </w:numPr>
                    <w:spacing w:after="0"/>
                  </w:pPr>
                  <w:r>
                    <w:t>Тренажер- мане</w:t>
                  </w:r>
                  <w:r w:rsidR="00934EF5" w:rsidRPr="00934EF5">
                    <w:t>кен для отработки приемов удаления инородного тела из верхних дыхательных путей.</w:t>
                  </w:r>
                </w:p>
                <w:p w:rsidR="00934EF5" w:rsidRPr="00934EF5" w:rsidRDefault="00934EF5" w:rsidP="00934EF5">
                  <w:pPr>
                    <w:numPr>
                      <w:ilvl w:val="0"/>
                      <w:numId w:val="13"/>
                    </w:numPr>
                    <w:spacing w:after="0"/>
                  </w:pPr>
                  <w:r w:rsidRPr="00934EF5">
                    <w:t>Набор имитаторов ранений и поражений.</w:t>
                  </w:r>
                </w:p>
                <w:p w:rsidR="00934EF5" w:rsidRPr="00934EF5" w:rsidRDefault="00934EF5" w:rsidP="00934EF5">
                  <w:pPr>
                    <w:numPr>
                      <w:ilvl w:val="0"/>
                      <w:numId w:val="13"/>
                    </w:numPr>
                    <w:spacing w:after="0"/>
                  </w:pPr>
                  <w:r w:rsidRPr="00934EF5">
                    <w:t>Шины</w:t>
                  </w:r>
                </w:p>
                <w:p w:rsidR="00934EF5" w:rsidRPr="00934EF5" w:rsidRDefault="00934EF5" w:rsidP="00934EF5">
                  <w:pPr>
                    <w:numPr>
                      <w:ilvl w:val="0"/>
                      <w:numId w:val="13"/>
                    </w:numPr>
                    <w:spacing w:after="0"/>
                  </w:pPr>
                  <w:r w:rsidRPr="00934EF5">
                    <w:t>Бинты</w:t>
                  </w:r>
                </w:p>
                <w:p w:rsidR="00934EF5" w:rsidRPr="00934EF5" w:rsidRDefault="00934EF5" w:rsidP="00934EF5">
                  <w:pPr>
                    <w:numPr>
                      <w:ilvl w:val="0"/>
                      <w:numId w:val="13"/>
                    </w:numPr>
                    <w:spacing w:after="0"/>
                  </w:pPr>
                  <w:r w:rsidRPr="00934EF5">
                    <w:t>Шейный бандаж</w:t>
                  </w:r>
                </w:p>
                <w:p w:rsidR="00934EF5" w:rsidRPr="00934EF5" w:rsidRDefault="00934EF5" w:rsidP="00934EF5">
                  <w:pPr>
                    <w:numPr>
                      <w:ilvl w:val="0"/>
                      <w:numId w:val="13"/>
                    </w:numPr>
                    <w:spacing w:after="0"/>
                  </w:pPr>
                  <w:proofErr w:type="spellStart"/>
                  <w:r w:rsidRPr="00934EF5">
                    <w:t>Ортез</w:t>
                  </w:r>
                  <w:proofErr w:type="spellEnd"/>
                  <w:r w:rsidR="009307CF">
                    <w:t xml:space="preserve"> </w:t>
                  </w:r>
                  <w:r w:rsidRPr="00934EF5">
                    <w:t>-</w:t>
                  </w:r>
                  <w:r w:rsidR="009307CF">
                    <w:t xml:space="preserve"> </w:t>
                  </w:r>
                  <w:proofErr w:type="spellStart"/>
                  <w:r w:rsidRPr="00934EF5">
                    <w:t>головодержатель</w:t>
                  </w:r>
                  <w:proofErr w:type="spellEnd"/>
                </w:p>
                <w:p w:rsidR="00934EF5" w:rsidRPr="00934EF5" w:rsidRDefault="00934EF5" w:rsidP="00934EF5">
                  <w:pPr>
                    <w:numPr>
                      <w:ilvl w:val="0"/>
                      <w:numId w:val="13"/>
                    </w:numPr>
                    <w:spacing w:after="0"/>
                  </w:pPr>
                  <w:r w:rsidRPr="00934EF5">
                    <w:t>Резиновые ко</w:t>
                  </w:r>
                  <w:r w:rsidR="009307CF">
                    <w:t>в</w:t>
                  </w:r>
                  <w:r w:rsidRPr="00934EF5">
                    <w:t>рики</w:t>
                  </w:r>
                </w:p>
                <w:p w:rsidR="00934EF5" w:rsidRPr="00934EF5" w:rsidRDefault="00934EF5" w:rsidP="00934EF5">
                  <w:pPr>
                    <w:numPr>
                      <w:ilvl w:val="0"/>
                      <w:numId w:val="13"/>
                    </w:numPr>
                    <w:spacing w:after="0"/>
                  </w:pPr>
                  <w:r w:rsidRPr="00934EF5">
                    <w:t>А</w:t>
                  </w:r>
                  <w:r w:rsidR="009307CF">
                    <w:t>в</w:t>
                  </w:r>
                  <w:r w:rsidRPr="00934EF5">
                    <w:t>томобильная аптечка</w:t>
                  </w:r>
                </w:p>
              </w:tc>
            </w:tr>
            <w:tr w:rsidR="004110C4" w:rsidRPr="00934EF5" w:rsidTr="004110C4">
              <w:trPr>
                <w:trHeight w:val="1035"/>
                <w:tblCellSpacing w:w="0" w:type="dxa"/>
              </w:trPr>
              <w:tc>
                <w:tcPr>
                  <w:tcW w:w="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pPr>
                    <w:numPr>
                      <w:ilvl w:val="0"/>
                      <w:numId w:val="14"/>
                    </w:numPr>
                  </w:pPr>
                  <w:r w:rsidRPr="00934EF5">
                    <w:t> </w:t>
                  </w:r>
                </w:p>
              </w:tc>
              <w:tc>
                <w:tcPr>
                  <w:tcW w:w="16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r w:rsidRPr="00934EF5">
                    <w:t>Обложка</w:t>
                  </w:r>
                </w:p>
              </w:tc>
              <w:tc>
                <w:tcPr>
                  <w:tcW w:w="79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07CF"/>
              </w:tc>
            </w:tr>
            <w:tr w:rsidR="004110C4" w:rsidRPr="00934EF5" w:rsidTr="004110C4">
              <w:trPr>
                <w:trHeight w:val="1035"/>
                <w:tblCellSpacing w:w="0" w:type="dxa"/>
              </w:trPr>
              <w:tc>
                <w:tcPr>
                  <w:tcW w:w="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pPr>
                    <w:numPr>
                      <w:ilvl w:val="0"/>
                      <w:numId w:val="15"/>
                    </w:numPr>
                  </w:pPr>
                  <w:r w:rsidRPr="00934EF5">
                    <w:t> </w:t>
                  </w:r>
                </w:p>
              </w:tc>
              <w:tc>
                <w:tcPr>
                  <w:tcW w:w="16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r w:rsidRPr="00934EF5">
                    <w:t>Галерея</w:t>
                  </w:r>
                </w:p>
              </w:tc>
              <w:tc>
                <w:tcPr>
                  <w:tcW w:w="79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07CF"/>
              </w:tc>
            </w:tr>
            <w:tr w:rsidR="004110C4" w:rsidRPr="00934EF5" w:rsidTr="004110C4">
              <w:trPr>
                <w:trHeight w:val="1035"/>
                <w:tblCellSpacing w:w="0" w:type="dxa"/>
              </w:trPr>
              <w:tc>
                <w:tcPr>
                  <w:tcW w:w="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pPr>
                    <w:numPr>
                      <w:ilvl w:val="0"/>
                      <w:numId w:val="16"/>
                    </w:numPr>
                  </w:pPr>
                  <w:r w:rsidRPr="00934EF5">
                    <w:t> </w:t>
                  </w:r>
                </w:p>
              </w:tc>
              <w:tc>
                <w:tcPr>
                  <w:tcW w:w="16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r w:rsidRPr="00934EF5">
                    <w:t>Продолжительность программы</w:t>
                  </w:r>
                </w:p>
              </w:tc>
              <w:tc>
                <w:tcPr>
                  <w:tcW w:w="79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r w:rsidRPr="00934EF5">
                    <w:rPr>
                      <w:b/>
                      <w:bCs/>
                    </w:rPr>
                    <w:t>Срок реализации программы:</w:t>
                  </w:r>
                </w:p>
                <w:p w:rsidR="00934EF5" w:rsidRPr="00934EF5" w:rsidRDefault="00934EF5" w:rsidP="00934EF5">
                  <w:r w:rsidRPr="00934EF5">
                    <w:t xml:space="preserve">3 </w:t>
                  </w:r>
                  <w:proofErr w:type="gramStart"/>
                  <w:r w:rsidRPr="00934EF5">
                    <w:t>года :</w:t>
                  </w:r>
                  <w:proofErr w:type="gramEnd"/>
                  <w:r w:rsidRPr="00934EF5">
                    <w:t xml:space="preserve"> 34 часа из расчета 1 час в неделю.</w:t>
                  </w:r>
                </w:p>
              </w:tc>
            </w:tr>
            <w:tr w:rsidR="004110C4" w:rsidRPr="00934EF5" w:rsidTr="004110C4">
              <w:trPr>
                <w:trHeight w:val="1035"/>
                <w:tblCellSpacing w:w="0" w:type="dxa"/>
              </w:trPr>
              <w:tc>
                <w:tcPr>
                  <w:tcW w:w="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pPr>
                    <w:numPr>
                      <w:ilvl w:val="0"/>
                      <w:numId w:val="17"/>
                    </w:numPr>
                  </w:pPr>
                  <w:r w:rsidRPr="00934EF5">
                    <w:t> </w:t>
                  </w:r>
                </w:p>
              </w:tc>
              <w:tc>
                <w:tcPr>
                  <w:tcW w:w="16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r w:rsidRPr="00934EF5">
                    <w:t>Возраст</w:t>
                  </w:r>
                </w:p>
              </w:tc>
              <w:tc>
                <w:tcPr>
                  <w:tcW w:w="79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r w:rsidRPr="00934EF5">
                    <w:rPr>
                      <w:b/>
                      <w:bCs/>
                    </w:rPr>
                    <w:t>Возраст обучающихся:</w:t>
                  </w:r>
                  <w:r w:rsidRPr="00934EF5">
                    <w:t>14-17 лет</w:t>
                  </w:r>
                </w:p>
              </w:tc>
            </w:tr>
            <w:tr w:rsidR="004110C4" w:rsidRPr="00934EF5" w:rsidTr="004110C4">
              <w:trPr>
                <w:trHeight w:val="1035"/>
                <w:tblCellSpacing w:w="0" w:type="dxa"/>
              </w:trPr>
              <w:tc>
                <w:tcPr>
                  <w:tcW w:w="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pPr>
                    <w:numPr>
                      <w:ilvl w:val="0"/>
                      <w:numId w:val="18"/>
                    </w:numPr>
                  </w:pPr>
                  <w:r w:rsidRPr="00934EF5">
                    <w:lastRenderedPageBreak/>
                    <w:t> </w:t>
                  </w:r>
                </w:p>
              </w:tc>
              <w:tc>
                <w:tcPr>
                  <w:tcW w:w="16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r w:rsidRPr="00934EF5">
                    <w:t>Размер группы</w:t>
                  </w:r>
                </w:p>
              </w:tc>
              <w:tc>
                <w:tcPr>
                  <w:tcW w:w="79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pPr>
                    <w:spacing w:after="0"/>
                  </w:pPr>
                  <w:r w:rsidRPr="00934EF5">
                    <w:t>            3 группы: 7класс - 5 человек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t>                              8 класс - 14 человек</w:t>
                  </w:r>
                </w:p>
                <w:p w:rsidR="00934EF5" w:rsidRPr="00934EF5" w:rsidRDefault="00934EF5" w:rsidP="00934EF5">
                  <w:pPr>
                    <w:spacing w:after="0"/>
                  </w:pPr>
                  <w:r w:rsidRPr="00934EF5">
                    <w:t>                              10 класс -10 человек</w:t>
                  </w:r>
                </w:p>
              </w:tc>
            </w:tr>
            <w:tr w:rsidR="004110C4" w:rsidRPr="00934EF5" w:rsidTr="004110C4">
              <w:trPr>
                <w:trHeight w:val="1035"/>
                <w:tblCellSpacing w:w="0" w:type="dxa"/>
              </w:trPr>
              <w:tc>
                <w:tcPr>
                  <w:tcW w:w="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pPr>
                    <w:numPr>
                      <w:ilvl w:val="0"/>
                      <w:numId w:val="19"/>
                    </w:numPr>
                  </w:pPr>
                  <w:r w:rsidRPr="00934EF5">
                    <w:t> </w:t>
                  </w:r>
                </w:p>
              </w:tc>
              <w:tc>
                <w:tcPr>
                  <w:tcW w:w="16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r w:rsidRPr="00934EF5">
                    <w:t>Форма обучения</w:t>
                  </w:r>
                </w:p>
              </w:tc>
              <w:tc>
                <w:tcPr>
                  <w:tcW w:w="79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r w:rsidRPr="00934EF5">
                    <w:t>                        очная</w:t>
                  </w:r>
                </w:p>
              </w:tc>
            </w:tr>
            <w:tr w:rsidR="004110C4" w:rsidRPr="00934EF5" w:rsidTr="004110C4">
              <w:trPr>
                <w:trHeight w:val="1035"/>
                <w:tblCellSpacing w:w="0" w:type="dxa"/>
              </w:trPr>
              <w:tc>
                <w:tcPr>
                  <w:tcW w:w="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pPr>
                    <w:numPr>
                      <w:ilvl w:val="0"/>
                      <w:numId w:val="20"/>
                    </w:numPr>
                  </w:pPr>
                  <w:r w:rsidRPr="00934EF5">
                    <w:t> </w:t>
                  </w:r>
                </w:p>
              </w:tc>
              <w:tc>
                <w:tcPr>
                  <w:tcW w:w="16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>
                  <w:r w:rsidRPr="00934EF5">
                    <w:t>Направленность</w:t>
                  </w:r>
                </w:p>
              </w:tc>
              <w:tc>
                <w:tcPr>
                  <w:tcW w:w="79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4EF5" w:rsidRPr="00934EF5" w:rsidRDefault="00934EF5" w:rsidP="00934EF5"/>
              </w:tc>
            </w:tr>
          </w:tbl>
          <w:p w:rsidR="00934EF5" w:rsidRPr="00934EF5" w:rsidRDefault="00934EF5" w:rsidP="00934EF5"/>
        </w:tc>
      </w:tr>
    </w:tbl>
    <w:p w:rsidR="00934EF5" w:rsidRPr="00934EF5" w:rsidRDefault="00934EF5" w:rsidP="00934EF5">
      <w:r w:rsidRPr="00934EF5">
        <w:lastRenderedPageBreak/>
        <w:t> </w:t>
      </w:r>
    </w:p>
    <w:p w:rsidR="00424289" w:rsidRDefault="00424289"/>
    <w:sectPr w:rsidR="00424289" w:rsidSect="00934E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D5E91"/>
    <w:multiLevelType w:val="multilevel"/>
    <w:tmpl w:val="6FB27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0552E"/>
    <w:multiLevelType w:val="multilevel"/>
    <w:tmpl w:val="3A203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10076"/>
    <w:multiLevelType w:val="multilevel"/>
    <w:tmpl w:val="A90A8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B97A45"/>
    <w:multiLevelType w:val="multilevel"/>
    <w:tmpl w:val="E8F6B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64A71"/>
    <w:multiLevelType w:val="multilevel"/>
    <w:tmpl w:val="3F80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C616F7"/>
    <w:multiLevelType w:val="multilevel"/>
    <w:tmpl w:val="5C8E3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B0627B"/>
    <w:multiLevelType w:val="multilevel"/>
    <w:tmpl w:val="BA34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B67397"/>
    <w:multiLevelType w:val="multilevel"/>
    <w:tmpl w:val="63785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DA4351"/>
    <w:multiLevelType w:val="multilevel"/>
    <w:tmpl w:val="9D24D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45357A"/>
    <w:multiLevelType w:val="multilevel"/>
    <w:tmpl w:val="961A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9C377E"/>
    <w:multiLevelType w:val="multilevel"/>
    <w:tmpl w:val="119A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B7336D"/>
    <w:multiLevelType w:val="multilevel"/>
    <w:tmpl w:val="42205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1524EC"/>
    <w:multiLevelType w:val="multilevel"/>
    <w:tmpl w:val="660C4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5F23CB"/>
    <w:multiLevelType w:val="multilevel"/>
    <w:tmpl w:val="A1E43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54571C"/>
    <w:multiLevelType w:val="multilevel"/>
    <w:tmpl w:val="050AB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AF649A"/>
    <w:multiLevelType w:val="multilevel"/>
    <w:tmpl w:val="837CD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055289"/>
    <w:multiLevelType w:val="multilevel"/>
    <w:tmpl w:val="271A8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5873A9"/>
    <w:multiLevelType w:val="multilevel"/>
    <w:tmpl w:val="CC36C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8F259B"/>
    <w:multiLevelType w:val="multilevel"/>
    <w:tmpl w:val="ADBC9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C3738B"/>
    <w:multiLevelType w:val="multilevel"/>
    <w:tmpl w:val="C1DA5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5"/>
  </w:num>
  <w:num w:numId="3">
    <w:abstractNumId w:val="19"/>
  </w:num>
  <w:num w:numId="4">
    <w:abstractNumId w:val="18"/>
  </w:num>
  <w:num w:numId="5">
    <w:abstractNumId w:val="13"/>
  </w:num>
  <w:num w:numId="6">
    <w:abstractNumId w:val="16"/>
  </w:num>
  <w:num w:numId="7">
    <w:abstractNumId w:val="8"/>
  </w:num>
  <w:num w:numId="8">
    <w:abstractNumId w:val="6"/>
  </w:num>
  <w:num w:numId="9">
    <w:abstractNumId w:val="9"/>
  </w:num>
  <w:num w:numId="10">
    <w:abstractNumId w:val="17"/>
  </w:num>
  <w:num w:numId="11">
    <w:abstractNumId w:val="5"/>
  </w:num>
  <w:num w:numId="12">
    <w:abstractNumId w:val="11"/>
  </w:num>
  <w:num w:numId="13">
    <w:abstractNumId w:val="10"/>
  </w:num>
  <w:num w:numId="14">
    <w:abstractNumId w:val="1"/>
  </w:num>
  <w:num w:numId="15">
    <w:abstractNumId w:val="3"/>
  </w:num>
  <w:num w:numId="16">
    <w:abstractNumId w:val="12"/>
  </w:num>
  <w:num w:numId="17">
    <w:abstractNumId w:val="0"/>
  </w:num>
  <w:num w:numId="18">
    <w:abstractNumId w:val="7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27A"/>
    <w:rsid w:val="004110C4"/>
    <w:rsid w:val="00424289"/>
    <w:rsid w:val="0082227A"/>
    <w:rsid w:val="009307CF"/>
    <w:rsid w:val="0093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F7AC3-44CA-43B6-8315-C2B389E9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4E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8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di.sk/d/_AYk5ehmBeUY1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905</Words>
  <Characters>5163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4</cp:revision>
  <dcterms:created xsi:type="dcterms:W3CDTF">2020-10-09T17:55:00Z</dcterms:created>
  <dcterms:modified xsi:type="dcterms:W3CDTF">2020-10-09T18:03:00Z</dcterms:modified>
</cp:coreProperties>
</file>